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E4" w:rsidRPr="0001337F" w:rsidRDefault="001235E4" w:rsidP="001235E4">
      <w:pPr>
        <w:pStyle w:val="a5"/>
        <w:rPr>
          <w:szCs w:val="28"/>
        </w:rPr>
      </w:pPr>
      <w:r w:rsidRPr="0001337F">
        <w:rPr>
          <w:szCs w:val="28"/>
        </w:rPr>
        <w:t>ПРОТОКОЛ №1</w:t>
      </w:r>
      <w:r w:rsidR="00020763">
        <w:rPr>
          <w:szCs w:val="28"/>
        </w:rPr>
        <w:t>/</w:t>
      </w:r>
      <w:r w:rsidR="00D041DE" w:rsidRPr="0001337F">
        <w:rPr>
          <w:szCs w:val="28"/>
        </w:rPr>
        <w:t>2017</w:t>
      </w:r>
    </w:p>
    <w:p w:rsidR="001235E4" w:rsidRPr="0001337F" w:rsidRDefault="001235E4" w:rsidP="001235E4">
      <w:pPr>
        <w:pStyle w:val="a5"/>
        <w:rPr>
          <w:szCs w:val="28"/>
        </w:rPr>
      </w:pPr>
      <w:r w:rsidRPr="0001337F">
        <w:rPr>
          <w:szCs w:val="28"/>
        </w:rPr>
        <w:t xml:space="preserve">Заседания Совета  общественных  организаций </w:t>
      </w:r>
    </w:p>
    <w:p w:rsidR="001235E4" w:rsidRPr="0001337F" w:rsidRDefault="001235E4" w:rsidP="001235E4">
      <w:pPr>
        <w:pStyle w:val="a5"/>
        <w:pBdr>
          <w:bottom w:val="single" w:sz="12" w:space="1" w:color="000000"/>
        </w:pBdr>
        <w:rPr>
          <w:szCs w:val="28"/>
        </w:rPr>
      </w:pPr>
      <w:r w:rsidRPr="0001337F">
        <w:rPr>
          <w:szCs w:val="28"/>
        </w:rPr>
        <w:t>при  Территориальном органе Росздравнадзора по Смоленской области</w:t>
      </w:r>
    </w:p>
    <w:p w:rsidR="001235E4" w:rsidRDefault="001235E4" w:rsidP="001235E4">
      <w:pPr>
        <w:pStyle w:val="a5"/>
        <w:jc w:val="left"/>
        <w:rPr>
          <w:b w:val="0"/>
          <w:szCs w:val="28"/>
        </w:rPr>
      </w:pPr>
    </w:p>
    <w:p w:rsidR="001235E4" w:rsidRDefault="001235E4" w:rsidP="001235E4">
      <w:pPr>
        <w:pStyle w:val="a5"/>
        <w:jc w:val="left"/>
        <w:rPr>
          <w:b w:val="0"/>
          <w:szCs w:val="28"/>
        </w:rPr>
      </w:pPr>
    </w:p>
    <w:p w:rsidR="001235E4" w:rsidRDefault="001235E4" w:rsidP="001235E4">
      <w:pPr>
        <w:pStyle w:val="a5"/>
        <w:jc w:val="left"/>
        <w:rPr>
          <w:szCs w:val="28"/>
        </w:rPr>
      </w:pPr>
    </w:p>
    <w:p w:rsidR="001235E4" w:rsidRPr="001235E4" w:rsidRDefault="001235E4" w:rsidP="001235E4">
      <w:pPr>
        <w:pStyle w:val="a5"/>
        <w:jc w:val="left"/>
        <w:rPr>
          <w:b w:val="0"/>
          <w:i/>
          <w:szCs w:val="28"/>
          <w:u w:val="single"/>
        </w:rPr>
      </w:pPr>
      <w:r w:rsidRPr="001235E4">
        <w:rPr>
          <w:b w:val="0"/>
          <w:i/>
          <w:szCs w:val="28"/>
        </w:rPr>
        <w:t xml:space="preserve"> 2017 г.                                                                 </w:t>
      </w:r>
    </w:p>
    <w:p w:rsidR="001235E4" w:rsidRDefault="001235E4" w:rsidP="001235E4">
      <w:pPr>
        <w:spacing w:line="312" w:lineRule="auto"/>
        <w:jc w:val="both"/>
        <w:rPr>
          <w:sz w:val="28"/>
          <w:szCs w:val="28"/>
          <w:u w:val="single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7508"/>
      </w:tblGrid>
      <w:tr w:rsidR="001235E4" w:rsidTr="005B425F">
        <w:tc>
          <w:tcPr>
            <w:tcW w:w="2692" w:type="dxa"/>
            <w:shd w:val="clear" w:color="auto" w:fill="FFFFFF"/>
            <w:hideMark/>
          </w:tcPr>
          <w:p w:rsidR="001235E4" w:rsidRPr="0001337F" w:rsidRDefault="001235E4">
            <w:pPr>
              <w:spacing w:line="276" w:lineRule="auto"/>
              <w:rPr>
                <w:sz w:val="26"/>
                <w:szCs w:val="26"/>
              </w:rPr>
            </w:pPr>
            <w:r w:rsidRPr="0001337F">
              <w:rPr>
                <w:sz w:val="26"/>
                <w:szCs w:val="26"/>
              </w:rPr>
              <w:t xml:space="preserve">Аксенова </w:t>
            </w:r>
          </w:p>
          <w:p w:rsidR="001235E4" w:rsidRDefault="001235E4">
            <w:pPr>
              <w:spacing w:line="276" w:lineRule="auto"/>
              <w:rPr>
                <w:sz w:val="26"/>
                <w:szCs w:val="26"/>
              </w:rPr>
            </w:pPr>
            <w:r w:rsidRPr="0001337F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7508" w:type="dxa"/>
            <w:shd w:val="clear" w:color="auto" w:fill="FFFFFF"/>
            <w:hideMark/>
          </w:tcPr>
          <w:p w:rsidR="001235E4" w:rsidRPr="001235E4" w:rsidRDefault="001235E4" w:rsidP="001235E4">
            <w:pPr>
              <w:pStyle w:val="a5"/>
              <w:rPr>
                <w:b w:val="0"/>
                <w:szCs w:val="28"/>
              </w:rPr>
            </w:pPr>
            <w:r w:rsidRPr="001235E4">
              <w:rPr>
                <w:b w:val="0"/>
                <w:sz w:val="26"/>
                <w:szCs w:val="26"/>
              </w:rPr>
              <w:t xml:space="preserve">председатель </w:t>
            </w:r>
            <w:r w:rsidRPr="001235E4">
              <w:rPr>
                <w:b w:val="0"/>
                <w:szCs w:val="28"/>
              </w:rPr>
              <w:t xml:space="preserve">Совета  общественных  организаций </w:t>
            </w:r>
          </w:p>
          <w:p w:rsidR="001235E4" w:rsidRPr="001235E4" w:rsidRDefault="001235E4" w:rsidP="001235E4">
            <w:pPr>
              <w:pStyle w:val="a5"/>
              <w:pBdr>
                <w:bottom w:val="single" w:sz="12" w:space="1" w:color="000000"/>
              </w:pBdr>
              <w:rPr>
                <w:b w:val="0"/>
                <w:szCs w:val="28"/>
              </w:rPr>
            </w:pPr>
            <w:r w:rsidRPr="001235E4">
              <w:rPr>
                <w:b w:val="0"/>
                <w:szCs w:val="28"/>
              </w:rPr>
              <w:t>при  Территориальном органе Росздравнадзора по Смоленской области</w:t>
            </w:r>
          </w:p>
          <w:p w:rsidR="001235E4" w:rsidRDefault="001235E4" w:rsidP="001235E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235E4" w:rsidTr="005B425F">
        <w:tc>
          <w:tcPr>
            <w:tcW w:w="2692" w:type="dxa"/>
            <w:shd w:val="clear" w:color="auto" w:fill="FFFFFF"/>
          </w:tcPr>
          <w:p w:rsidR="001235E4" w:rsidRDefault="001235E4">
            <w:pPr>
              <w:spacing w:line="276" w:lineRule="auto"/>
              <w:rPr>
                <w:sz w:val="26"/>
                <w:szCs w:val="26"/>
              </w:rPr>
            </w:pPr>
          </w:p>
          <w:p w:rsidR="001235E4" w:rsidRDefault="001235E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 Сергей Николаевич</w:t>
            </w:r>
          </w:p>
        </w:tc>
        <w:tc>
          <w:tcPr>
            <w:tcW w:w="7508" w:type="dxa"/>
            <w:shd w:val="clear" w:color="auto" w:fill="FFFFFF"/>
          </w:tcPr>
          <w:p w:rsidR="001235E4" w:rsidRDefault="001235E4">
            <w:pPr>
              <w:spacing w:line="276" w:lineRule="auto"/>
              <w:ind w:left="358"/>
              <w:rPr>
                <w:sz w:val="26"/>
                <w:szCs w:val="26"/>
              </w:rPr>
            </w:pPr>
          </w:p>
          <w:p w:rsidR="001235E4" w:rsidRDefault="001235E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B425F" w:rsidRPr="008A0E80" w:rsidRDefault="005B425F" w:rsidP="005B425F">
      <w:pPr>
        <w:pStyle w:val="21"/>
        <w:shd w:val="clear" w:color="auto" w:fill="auto"/>
        <w:tabs>
          <w:tab w:val="left" w:pos="397"/>
        </w:tabs>
        <w:spacing w:after="124" w:line="374" w:lineRule="exact"/>
        <w:ind w:firstLine="0"/>
        <w:jc w:val="left"/>
      </w:pPr>
      <w:r>
        <w:rPr>
          <w:sz w:val="26"/>
          <w:szCs w:val="26"/>
        </w:rPr>
        <w:t>члены Совета</w:t>
      </w:r>
      <w:r>
        <w:rPr>
          <w:rStyle w:val="a7"/>
        </w:rPr>
        <w:t xml:space="preserve"> </w:t>
      </w:r>
      <w:r w:rsidRPr="008A0E80">
        <w:rPr>
          <w:rStyle w:val="2"/>
          <w:b w:val="0"/>
        </w:rPr>
        <w:t>Алекперова И.А.,</w:t>
      </w:r>
      <w:r w:rsidRPr="008A0E80">
        <w:rPr>
          <w:rStyle w:val="a7"/>
        </w:rPr>
        <w:t xml:space="preserve"> </w:t>
      </w:r>
      <w:r w:rsidRPr="008A0E80">
        <w:rPr>
          <w:rStyle w:val="2"/>
          <w:b w:val="0"/>
        </w:rPr>
        <w:t xml:space="preserve">Власенков А.Н., </w:t>
      </w:r>
      <w:proofErr w:type="spellStart"/>
      <w:r w:rsidRPr="008A0E80">
        <w:rPr>
          <w:rStyle w:val="2"/>
          <w:b w:val="0"/>
        </w:rPr>
        <w:t>Романенкова</w:t>
      </w:r>
      <w:proofErr w:type="spellEnd"/>
      <w:r w:rsidRPr="008A0E80">
        <w:rPr>
          <w:rStyle w:val="2"/>
          <w:b w:val="0"/>
        </w:rPr>
        <w:t xml:space="preserve"> Н. Н.,</w:t>
      </w:r>
    </w:p>
    <w:p w:rsidR="005B425F" w:rsidRPr="008A0E80" w:rsidRDefault="005B425F" w:rsidP="005B425F">
      <w:pPr>
        <w:pStyle w:val="21"/>
        <w:shd w:val="clear" w:color="auto" w:fill="auto"/>
        <w:spacing w:after="124" w:line="370" w:lineRule="exact"/>
        <w:ind w:firstLine="0"/>
        <w:jc w:val="left"/>
      </w:pPr>
      <w:r w:rsidRPr="008A0E80">
        <w:rPr>
          <w:rStyle w:val="2"/>
          <w:b w:val="0"/>
        </w:rPr>
        <w:t>Мелехова Н. Ю. Косарева Е. А.,</w:t>
      </w:r>
      <w:r w:rsidRPr="008A0E80">
        <w:rPr>
          <w:color w:val="000000"/>
          <w:lang w:eastAsia="ru-RU" w:bidi="ru-RU"/>
        </w:rPr>
        <w:t xml:space="preserve"> </w:t>
      </w:r>
      <w:proofErr w:type="spellStart"/>
      <w:r w:rsidRPr="008A0E80">
        <w:rPr>
          <w:rStyle w:val="2"/>
          <w:b w:val="0"/>
        </w:rPr>
        <w:t>Катюк</w:t>
      </w:r>
      <w:proofErr w:type="spellEnd"/>
      <w:r w:rsidRPr="008A0E80">
        <w:rPr>
          <w:rStyle w:val="2"/>
          <w:b w:val="0"/>
        </w:rPr>
        <w:t xml:space="preserve"> Г. А.,</w:t>
      </w:r>
      <w:r w:rsidRPr="008A0E80">
        <w:t xml:space="preserve"> </w:t>
      </w:r>
    </w:p>
    <w:p w:rsidR="005B425F" w:rsidRPr="008A0E80" w:rsidRDefault="005B425F" w:rsidP="005B425F">
      <w:pPr>
        <w:pStyle w:val="21"/>
        <w:shd w:val="clear" w:color="auto" w:fill="auto"/>
        <w:spacing w:after="155" w:line="370" w:lineRule="exact"/>
        <w:ind w:firstLine="0"/>
        <w:jc w:val="left"/>
      </w:pPr>
      <w:proofErr w:type="spellStart"/>
      <w:r w:rsidRPr="008A0E80">
        <w:rPr>
          <w:rStyle w:val="2"/>
          <w:b w:val="0"/>
        </w:rPr>
        <w:t>Бенашвили</w:t>
      </w:r>
      <w:proofErr w:type="spellEnd"/>
      <w:r w:rsidRPr="008A0E80">
        <w:rPr>
          <w:rStyle w:val="2"/>
          <w:b w:val="0"/>
        </w:rPr>
        <w:t xml:space="preserve"> Г. Е.,</w:t>
      </w:r>
      <w:r w:rsidRPr="008A0E80">
        <w:rPr>
          <w:color w:val="000000"/>
          <w:lang w:eastAsia="ru-RU" w:bidi="ru-RU"/>
        </w:rPr>
        <w:t xml:space="preserve"> </w:t>
      </w:r>
    </w:p>
    <w:p w:rsidR="005B425F" w:rsidRPr="008A0E80" w:rsidRDefault="005B425F" w:rsidP="005B425F">
      <w:pPr>
        <w:pStyle w:val="21"/>
        <w:shd w:val="clear" w:color="auto" w:fill="auto"/>
        <w:spacing w:after="0" w:line="326" w:lineRule="exact"/>
        <w:ind w:firstLine="0"/>
        <w:jc w:val="left"/>
        <w:rPr>
          <w:rStyle w:val="2"/>
          <w:b w:val="0"/>
          <w:bCs w:val="0"/>
          <w:color w:val="auto"/>
          <w:lang w:eastAsia="en-US" w:bidi="ar-SA"/>
        </w:rPr>
      </w:pPr>
      <w:r w:rsidRPr="008A0E80">
        <w:rPr>
          <w:rStyle w:val="2"/>
          <w:b w:val="0"/>
        </w:rPr>
        <w:t>Татарникова А. А.</w:t>
      </w:r>
      <w:r w:rsidRPr="008A0E80">
        <w:t>,</w:t>
      </w:r>
      <w:r w:rsidRPr="008A0E80">
        <w:rPr>
          <w:rStyle w:val="2"/>
          <w:b w:val="0"/>
        </w:rPr>
        <w:t xml:space="preserve"> Смирнова Н. С., Чернова Н.П.,</w:t>
      </w:r>
    </w:p>
    <w:p w:rsidR="005B425F" w:rsidRPr="008A0E80" w:rsidRDefault="005B425F" w:rsidP="005B425F">
      <w:pPr>
        <w:pStyle w:val="21"/>
        <w:shd w:val="clear" w:color="auto" w:fill="auto"/>
        <w:tabs>
          <w:tab w:val="left" w:pos="532"/>
        </w:tabs>
        <w:spacing w:after="116" w:line="322" w:lineRule="exact"/>
        <w:ind w:firstLine="0"/>
        <w:jc w:val="left"/>
      </w:pPr>
      <w:r w:rsidRPr="008A0E80">
        <w:rPr>
          <w:rStyle w:val="2"/>
          <w:b w:val="0"/>
        </w:rPr>
        <w:t>Исаев В. В.,</w:t>
      </w:r>
    </w:p>
    <w:p w:rsidR="005B425F" w:rsidRPr="008A0E80" w:rsidRDefault="005B425F" w:rsidP="005B425F">
      <w:pPr>
        <w:pStyle w:val="21"/>
        <w:shd w:val="clear" w:color="auto" w:fill="auto"/>
        <w:spacing w:after="157" w:line="326" w:lineRule="exact"/>
        <w:ind w:firstLine="0"/>
        <w:jc w:val="left"/>
      </w:pPr>
      <w:r w:rsidRPr="008A0E80">
        <w:rPr>
          <w:rStyle w:val="2"/>
          <w:b w:val="0"/>
        </w:rPr>
        <w:t>Васильев Н. И.,</w:t>
      </w:r>
    </w:p>
    <w:p w:rsidR="005B425F" w:rsidRPr="008A0E80" w:rsidRDefault="005B425F" w:rsidP="005B425F">
      <w:pPr>
        <w:pStyle w:val="21"/>
        <w:shd w:val="clear" w:color="auto" w:fill="auto"/>
        <w:spacing w:after="157" w:line="326" w:lineRule="exact"/>
        <w:ind w:firstLine="0"/>
        <w:jc w:val="left"/>
      </w:pPr>
      <w:r w:rsidRPr="008A0E80">
        <w:rPr>
          <w:rStyle w:val="2"/>
          <w:b w:val="0"/>
        </w:rPr>
        <w:t>Реутова Е. В.,</w:t>
      </w:r>
      <w:r w:rsidRPr="008A0E80">
        <w:t xml:space="preserve"> </w:t>
      </w:r>
      <w:proofErr w:type="spellStart"/>
      <w:r w:rsidRPr="008A0E80">
        <w:rPr>
          <w:rStyle w:val="2"/>
          <w:b w:val="0"/>
        </w:rPr>
        <w:t>Азаренкова</w:t>
      </w:r>
      <w:proofErr w:type="spellEnd"/>
      <w:r w:rsidRPr="008A0E80">
        <w:rPr>
          <w:rStyle w:val="2"/>
          <w:b w:val="0"/>
        </w:rPr>
        <w:t xml:space="preserve"> Л. П., </w:t>
      </w:r>
      <w:proofErr w:type="spellStart"/>
      <w:r w:rsidRPr="008A0E80">
        <w:rPr>
          <w:rStyle w:val="2"/>
          <w:b w:val="0"/>
        </w:rPr>
        <w:t>Грец</w:t>
      </w:r>
      <w:proofErr w:type="spellEnd"/>
      <w:r w:rsidRPr="008A0E80">
        <w:rPr>
          <w:rStyle w:val="2"/>
          <w:b w:val="0"/>
        </w:rPr>
        <w:t xml:space="preserve"> Г. Н.</w:t>
      </w:r>
      <w:r w:rsidRPr="008A0E80">
        <w:t xml:space="preserve">, </w:t>
      </w:r>
      <w:proofErr w:type="spellStart"/>
      <w:r w:rsidRPr="008A0E80">
        <w:rPr>
          <w:color w:val="000000"/>
          <w:lang w:eastAsia="ru-RU" w:bidi="ru-RU"/>
        </w:rPr>
        <w:t>Крючкова</w:t>
      </w:r>
      <w:proofErr w:type="spellEnd"/>
      <w:r w:rsidRPr="008A0E80">
        <w:rPr>
          <w:color w:val="000000"/>
          <w:lang w:eastAsia="ru-RU" w:bidi="ru-RU"/>
        </w:rPr>
        <w:t xml:space="preserve"> С. А., Б</w:t>
      </w:r>
      <w:r w:rsidRPr="008A0E80">
        <w:rPr>
          <w:rStyle w:val="2"/>
          <w:b w:val="0"/>
        </w:rPr>
        <w:t xml:space="preserve">абин Г. </w:t>
      </w:r>
      <w:r w:rsidRPr="008A0E80">
        <w:t>А.,</w:t>
      </w:r>
    </w:p>
    <w:p w:rsidR="005B425F" w:rsidRPr="008A0E80" w:rsidRDefault="005B425F" w:rsidP="005B425F">
      <w:pPr>
        <w:pStyle w:val="21"/>
        <w:shd w:val="clear" w:color="auto" w:fill="auto"/>
        <w:spacing w:after="157" w:line="326" w:lineRule="exact"/>
        <w:ind w:firstLine="0"/>
        <w:jc w:val="left"/>
      </w:pPr>
      <w:r w:rsidRPr="008A0E80">
        <w:t>А</w:t>
      </w:r>
      <w:r w:rsidRPr="008A0E80">
        <w:rPr>
          <w:color w:val="000000"/>
          <w:lang w:eastAsia="ru-RU" w:bidi="ru-RU"/>
        </w:rPr>
        <w:t>заров Юрий Иосифович Журавлев В.Н.</w:t>
      </w:r>
      <w:r w:rsidRPr="008A0E80">
        <w:t xml:space="preserve">, </w:t>
      </w:r>
      <w:r w:rsidRPr="008A0E80">
        <w:rPr>
          <w:color w:val="000000"/>
          <w:lang w:eastAsia="ru-RU" w:bidi="ru-RU"/>
        </w:rPr>
        <w:t>Тарасова И. Н. Яковлева О.Н.</w:t>
      </w:r>
      <w:r w:rsidRPr="008A0E80">
        <w:t xml:space="preserve">, </w:t>
      </w:r>
      <w:r w:rsidRPr="008A0E80">
        <w:rPr>
          <w:color w:val="000000"/>
          <w:lang w:eastAsia="ru-RU" w:bidi="ru-RU"/>
        </w:rPr>
        <w:t>Рожков Андрей,</w:t>
      </w:r>
    </w:p>
    <w:p w:rsidR="001235E4" w:rsidRDefault="005B425F" w:rsidP="005B425F">
      <w:pPr>
        <w:spacing w:line="312" w:lineRule="auto"/>
        <w:jc w:val="both"/>
        <w:rPr>
          <w:sz w:val="26"/>
          <w:szCs w:val="26"/>
          <w:u w:val="single"/>
        </w:rPr>
      </w:pPr>
      <w:proofErr w:type="spellStart"/>
      <w:r w:rsidRPr="008A0E80">
        <w:t>Овсянкин</w:t>
      </w:r>
      <w:proofErr w:type="spellEnd"/>
      <w:r w:rsidRPr="008A0E80">
        <w:t xml:space="preserve"> А. В.</w:t>
      </w:r>
    </w:p>
    <w:tbl>
      <w:tblPr>
        <w:tblW w:w="100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8"/>
        <w:gridCol w:w="7510"/>
      </w:tblGrid>
      <w:tr w:rsidR="001235E4" w:rsidTr="005B425F">
        <w:tc>
          <w:tcPr>
            <w:tcW w:w="2548" w:type="dxa"/>
          </w:tcPr>
          <w:p w:rsidR="001235E4" w:rsidRDefault="001235E4">
            <w:pPr>
              <w:pStyle w:val="a5"/>
              <w:spacing w:line="276" w:lineRule="auto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510" w:type="dxa"/>
            <w:hideMark/>
          </w:tcPr>
          <w:p w:rsidR="001235E4" w:rsidRDefault="001235E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235E4" w:rsidTr="005B425F">
        <w:tc>
          <w:tcPr>
            <w:tcW w:w="2548" w:type="dxa"/>
          </w:tcPr>
          <w:p w:rsidR="001235E4" w:rsidRDefault="001235E4">
            <w:pPr>
              <w:pStyle w:val="a5"/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510" w:type="dxa"/>
          </w:tcPr>
          <w:p w:rsidR="001235E4" w:rsidRDefault="001235E4">
            <w:pPr>
              <w:pStyle w:val="ConsPlusCell"/>
              <w:spacing w:line="276" w:lineRule="auto"/>
              <w:rPr>
                <w:color w:val="00B050"/>
                <w:sz w:val="26"/>
                <w:szCs w:val="26"/>
              </w:rPr>
            </w:pPr>
          </w:p>
        </w:tc>
      </w:tr>
    </w:tbl>
    <w:p w:rsidR="001235E4" w:rsidRDefault="001235E4" w:rsidP="00FE0382">
      <w:pPr>
        <w:pStyle w:val="a8"/>
        <w:widowControl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uppressAutoHyphens w:val="0"/>
        <w:autoSpaceDE w:val="0"/>
        <w:autoSpaceDN w:val="0"/>
        <w:adjustRightInd w:val="0"/>
        <w:spacing w:line="288" w:lineRule="auto"/>
        <w:ind w:left="0" w:firstLine="360"/>
        <w:contextualSpacing/>
        <w:jc w:val="center"/>
        <w:rPr>
          <w:sz w:val="26"/>
          <w:szCs w:val="26"/>
        </w:rPr>
      </w:pPr>
      <w:r>
        <w:rPr>
          <w:b/>
          <w:color w:val="000000"/>
          <w:sz w:val="28"/>
          <w:szCs w:val="28"/>
          <w:lang w:eastAsia="en-US"/>
        </w:rPr>
        <w:t xml:space="preserve">Об </w:t>
      </w:r>
      <w:r w:rsidR="00FE0382">
        <w:rPr>
          <w:b/>
          <w:color w:val="000000"/>
          <w:sz w:val="28"/>
          <w:szCs w:val="28"/>
          <w:lang w:eastAsia="en-US"/>
        </w:rPr>
        <w:t>открытии комнаты матери и ребенка на РЖД вокзале ст. Смоленск.</w:t>
      </w:r>
      <w:r w:rsidR="00FE0382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 Аксенова</w:t>
      </w:r>
      <w:r w:rsidR="00FE0382">
        <w:rPr>
          <w:sz w:val="26"/>
          <w:szCs w:val="26"/>
        </w:rPr>
        <w:t>, Реутова, Яковлева, Макарова</w:t>
      </w:r>
      <w:r>
        <w:rPr>
          <w:sz w:val="26"/>
          <w:szCs w:val="26"/>
        </w:rPr>
        <w:t>)</w:t>
      </w:r>
    </w:p>
    <w:p w:rsidR="001235E4" w:rsidRDefault="001235E4" w:rsidP="001235E4">
      <w:pPr>
        <w:pStyle w:val="a8"/>
        <w:widowControl/>
        <w:suppressAutoHyphens w:val="0"/>
        <w:ind w:left="0"/>
        <w:contextualSpacing/>
        <w:jc w:val="both"/>
        <w:rPr>
          <w:sz w:val="26"/>
          <w:szCs w:val="26"/>
          <w:u w:val="single"/>
        </w:rPr>
      </w:pPr>
    </w:p>
    <w:p w:rsidR="00FE0382" w:rsidRDefault="001235E4" w:rsidP="00FE0382">
      <w:pPr>
        <w:pStyle w:val="a5"/>
        <w:jc w:val="left"/>
        <w:rPr>
          <w:b w:val="0"/>
          <w:color w:val="000000"/>
          <w:szCs w:val="28"/>
          <w:lang w:eastAsia="en-US"/>
        </w:rPr>
      </w:pPr>
      <w:r w:rsidRPr="00FE0382">
        <w:rPr>
          <w:b w:val="0"/>
          <w:szCs w:val="28"/>
        </w:rPr>
        <w:t>Принять к сведению информацию председателя</w:t>
      </w:r>
      <w:r w:rsidR="00FE0382" w:rsidRPr="00FE0382">
        <w:rPr>
          <w:b w:val="0"/>
          <w:sz w:val="26"/>
          <w:szCs w:val="26"/>
        </w:rPr>
        <w:t xml:space="preserve"> председатель </w:t>
      </w:r>
      <w:r w:rsidR="00FE0382" w:rsidRPr="00FE0382">
        <w:rPr>
          <w:b w:val="0"/>
          <w:szCs w:val="28"/>
        </w:rPr>
        <w:t>Совета  общественных  организаций  при  Территориальном органе Росздравнадзора по Смоленской области</w:t>
      </w:r>
      <w:r w:rsidR="00FE0382">
        <w:rPr>
          <w:b w:val="0"/>
          <w:szCs w:val="28"/>
        </w:rPr>
        <w:t xml:space="preserve"> </w:t>
      </w:r>
      <w:r w:rsidRPr="00FE0382">
        <w:rPr>
          <w:szCs w:val="28"/>
        </w:rPr>
        <w:t xml:space="preserve">Н.Л. Аксеновой </w:t>
      </w:r>
      <w:r w:rsidR="00FE0382">
        <w:rPr>
          <w:b w:val="0"/>
          <w:color w:val="000000"/>
          <w:szCs w:val="28"/>
          <w:lang w:eastAsia="en-US"/>
        </w:rPr>
        <w:t>Об открытии комнаты матери и ребенка на РЖД вокзале ст. Смоленск.</w:t>
      </w:r>
    </w:p>
    <w:p w:rsidR="00FE0382" w:rsidRDefault="00FE0382" w:rsidP="00FE0382">
      <w:pPr>
        <w:pStyle w:val="a5"/>
        <w:jc w:val="left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Предложение поддержано. Создана рабочая группа.</w:t>
      </w:r>
    </w:p>
    <w:p w:rsidR="00FE0382" w:rsidRDefault="00FE0382" w:rsidP="00FE0382">
      <w:pPr>
        <w:pStyle w:val="a5"/>
        <w:jc w:val="left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Принято решение рабочей группе еженедельно информировать Председателя о мероприятиях, проводимых для исполнения решения  Совета.</w:t>
      </w:r>
    </w:p>
    <w:p w:rsidR="00FE0382" w:rsidRDefault="00FE0382" w:rsidP="00FE0382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 – 24</w:t>
      </w:r>
    </w:p>
    <w:p w:rsidR="00FE0382" w:rsidRDefault="00FE0382" w:rsidP="00FE0382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Против – нет</w:t>
      </w:r>
    </w:p>
    <w:p w:rsidR="00FE0382" w:rsidRDefault="00FE0382" w:rsidP="00FE0382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Воздержались – нет</w:t>
      </w:r>
    </w:p>
    <w:p w:rsidR="00FE0382" w:rsidRDefault="00FE0382" w:rsidP="00FE0382">
      <w:pPr>
        <w:pStyle w:val="a5"/>
        <w:jc w:val="left"/>
        <w:rPr>
          <w:szCs w:val="28"/>
        </w:rPr>
      </w:pPr>
    </w:p>
    <w:p w:rsidR="00FE0382" w:rsidRPr="00D041DE" w:rsidRDefault="00D041DE" w:rsidP="00FE0382">
      <w:pPr>
        <w:pStyle w:val="a5"/>
        <w:pBdr>
          <w:bottom w:val="single" w:sz="12" w:space="1" w:color="auto"/>
        </w:pBdr>
        <w:jc w:val="left"/>
        <w:rPr>
          <w:szCs w:val="28"/>
        </w:rPr>
      </w:pPr>
      <w:r>
        <w:rPr>
          <w:szCs w:val="28"/>
        </w:rPr>
        <w:t>2. Информация о работе с обращениями граждан в Совет</w:t>
      </w:r>
      <w:r w:rsidRPr="00D041DE">
        <w:rPr>
          <w:szCs w:val="28"/>
        </w:rPr>
        <w:t xml:space="preserve">  общественных  организаций  при  Территориальном органе Росздравнадзора по Смоленской области</w:t>
      </w:r>
      <w:r>
        <w:rPr>
          <w:szCs w:val="28"/>
        </w:rPr>
        <w:t>.</w:t>
      </w:r>
    </w:p>
    <w:p w:rsidR="00D041DE" w:rsidRDefault="00D041DE" w:rsidP="00FE0382">
      <w:pPr>
        <w:pStyle w:val="a5"/>
        <w:jc w:val="left"/>
        <w:rPr>
          <w:b w:val="0"/>
          <w:szCs w:val="28"/>
        </w:rPr>
      </w:pPr>
      <w:r w:rsidRPr="00D041DE">
        <w:rPr>
          <w:b w:val="0"/>
          <w:szCs w:val="28"/>
        </w:rPr>
        <w:t>С информацией выступила Косарева Е.А.</w:t>
      </w:r>
      <w:r>
        <w:rPr>
          <w:b w:val="0"/>
          <w:szCs w:val="28"/>
        </w:rPr>
        <w:t>, которая информировала</w:t>
      </w:r>
      <w:r w:rsidRPr="00D041DE">
        <w:rPr>
          <w:b w:val="0"/>
          <w:szCs w:val="28"/>
        </w:rPr>
        <w:t xml:space="preserve"> </w:t>
      </w:r>
    </w:p>
    <w:p w:rsidR="00D041DE" w:rsidRPr="00D041DE" w:rsidRDefault="00D041DE" w:rsidP="00FE0382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О количестве </w:t>
      </w:r>
      <w:proofErr w:type="gramStart"/>
      <w:r>
        <w:rPr>
          <w:b w:val="0"/>
          <w:szCs w:val="28"/>
        </w:rPr>
        <w:t>жалоб</w:t>
      </w:r>
      <w:proofErr w:type="gramEnd"/>
      <w:r>
        <w:rPr>
          <w:b w:val="0"/>
          <w:szCs w:val="28"/>
        </w:rPr>
        <w:t xml:space="preserve"> поступивших в течение 2016 года </w:t>
      </w:r>
      <w:r w:rsidR="008A0E80">
        <w:rPr>
          <w:b w:val="0"/>
          <w:szCs w:val="28"/>
        </w:rPr>
        <w:t>-154</w:t>
      </w:r>
      <w:r>
        <w:rPr>
          <w:b w:val="0"/>
          <w:szCs w:val="28"/>
        </w:rPr>
        <w:t>.</w:t>
      </w:r>
    </w:p>
    <w:p w:rsidR="00FE0382" w:rsidRPr="00D041DE" w:rsidRDefault="00FE0382" w:rsidP="00FE0382">
      <w:pPr>
        <w:pStyle w:val="a5"/>
        <w:jc w:val="left"/>
        <w:rPr>
          <w:b w:val="0"/>
          <w:szCs w:val="28"/>
        </w:rPr>
      </w:pPr>
    </w:p>
    <w:p w:rsidR="001235E4" w:rsidRDefault="00D041DE" w:rsidP="00D041DE">
      <w:pPr>
        <w:pStyle w:val="a5"/>
        <w:jc w:val="left"/>
        <w:rPr>
          <w:b w:val="0"/>
          <w:szCs w:val="28"/>
        </w:rPr>
      </w:pPr>
      <w:r w:rsidRPr="00D041DE">
        <w:rPr>
          <w:b w:val="0"/>
          <w:szCs w:val="28"/>
        </w:rPr>
        <w:t>Информация принята к сведению.</w:t>
      </w:r>
      <w:r>
        <w:rPr>
          <w:b w:val="0"/>
          <w:szCs w:val="28"/>
        </w:rPr>
        <w:t xml:space="preserve"> Решено продолжить  работу по  обращению граждан.</w:t>
      </w:r>
      <w:r w:rsidR="001235E4">
        <w:rPr>
          <w:szCs w:val="28"/>
        </w:rPr>
        <w:t xml:space="preserve"> </w:t>
      </w:r>
    </w:p>
    <w:p w:rsidR="001235E4" w:rsidRDefault="001235E4" w:rsidP="001235E4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235E4" w:rsidRDefault="001235E4" w:rsidP="001235E4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235E4" w:rsidRDefault="001235E4" w:rsidP="001235E4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763CE1" w:rsidRDefault="001235E4" w:rsidP="001235E4">
      <w:r>
        <w:rPr>
          <w:color w:val="000000"/>
          <w:sz w:val="28"/>
          <w:szCs w:val="28"/>
        </w:rPr>
        <w:t>Председатель Общественного совета                                             Н.Л. Аксено</w:t>
      </w:r>
      <w:r w:rsidR="00D041DE">
        <w:rPr>
          <w:color w:val="000000"/>
          <w:sz w:val="28"/>
          <w:szCs w:val="28"/>
        </w:rPr>
        <w:t>ва</w:t>
      </w:r>
    </w:p>
    <w:sectPr w:rsidR="0076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1A4"/>
    <w:multiLevelType w:val="multilevel"/>
    <w:tmpl w:val="5E1CC47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24EF5"/>
    <w:multiLevelType w:val="multilevel"/>
    <w:tmpl w:val="61E02C5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D691B"/>
    <w:multiLevelType w:val="hybridMultilevel"/>
    <w:tmpl w:val="ACC0C724"/>
    <w:lvl w:ilvl="0" w:tplc="31946D7C">
      <w:start w:val="1"/>
      <w:numFmt w:val="decimal"/>
      <w:lvlText w:val="%1."/>
      <w:lvlJc w:val="left"/>
      <w:pPr>
        <w:ind w:left="1744" w:hanging="1035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460BA2"/>
    <w:multiLevelType w:val="hybridMultilevel"/>
    <w:tmpl w:val="F708849E"/>
    <w:lvl w:ilvl="0" w:tplc="6B30685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A1F3DB0"/>
    <w:multiLevelType w:val="multilevel"/>
    <w:tmpl w:val="7ADE0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614F94"/>
    <w:multiLevelType w:val="hybridMultilevel"/>
    <w:tmpl w:val="B60C922A"/>
    <w:lvl w:ilvl="0" w:tplc="B7E2F6A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3E5"/>
    <w:multiLevelType w:val="hybridMultilevel"/>
    <w:tmpl w:val="0CC68700"/>
    <w:lvl w:ilvl="0" w:tplc="F10AC0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4"/>
    <w:rsid w:val="0001337F"/>
    <w:rsid w:val="00020763"/>
    <w:rsid w:val="001235E4"/>
    <w:rsid w:val="00415F81"/>
    <w:rsid w:val="005B425F"/>
    <w:rsid w:val="006F154A"/>
    <w:rsid w:val="00763CE1"/>
    <w:rsid w:val="008A0E80"/>
    <w:rsid w:val="00D041DE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84AE1-42BA-4132-A68E-DA0DBF7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5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5E4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235E4"/>
    <w:pPr>
      <w:widowControl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235E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Абзац списка Знак"/>
    <w:aliases w:val="асз.Списка Знак,Подпись рисунка Знак,ТЗ список Знак,Перечисление Знак,Цветной список - Акцент 11 Знак,* для кейсов Знак,Bullet List Знак,FooterText Знак,numbered Знак,Paragraphe de liste1 Знак,lp1 Знак,it_List1 Знак"/>
    <w:basedOn w:val="a0"/>
    <w:link w:val="a8"/>
    <w:uiPriority w:val="34"/>
    <w:locked/>
    <w:rsid w:val="001235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aliases w:val="асз.Списка,Подпись рисунка,ТЗ список,Перечисление,Цветной список - Акцент 11,* для кейсов,Bullet List,FooterText,numbered,Paragraphe de liste1,lp1,it_List1"/>
    <w:basedOn w:val="a"/>
    <w:link w:val="a7"/>
    <w:uiPriority w:val="34"/>
    <w:qFormat/>
    <w:rsid w:val="001235E4"/>
    <w:pPr>
      <w:ind w:left="708"/>
    </w:pPr>
  </w:style>
  <w:style w:type="paragraph" w:customStyle="1" w:styleId="ConsPlusCell">
    <w:name w:val="ConsPlusCell"/>
    <w:uiPriority w:val="99"/>
    <w:semiHidden/>
    <w:rsid w:val="001235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123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semiHidden/>
    <w:locked/>
    <w:rsid w:val="001235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1235E4"/>
    <w:pPr>
      <w:shd w:val="clear" w:color="auto" w:fill="FFFFFF"/>
      <w:suppressAutoHyphens w:val="0"/>
      <w:spacing w:before="300" w:after="420" w:line="0" w:lineRule="atLeast"/>
      <w:ind w:firstLine="720"/>
      <w:jc w:val="both"/>
      <w:outlineLvl w:val="0"/>
    </w:pPr>
    <w:rPr>
      <w:b/>
      <w:bCs/>
      <w:sz w:val="27"/>
      <w:szCs w:val="27"/>
      <w:lang w:eastAsia="en-US"/>
    </w:rPr>
  </w:style>
  <w:style w:type="character" w:customStyle="1" w:styleId="2">
    <w:name w:val="Основной текст (2) + Полужирный"/>
    <w:basedOn w:val="a0"/>
    <w:rsid w:val="00415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15F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5F81"/>
    <w:pPr>
      <w:shd w:val="clear" w:color="auto" w:fill="FFFFFF"/>
      <w:suppressAutoHyphens w:val="0"/>
      <w:spacing w:after="360" w:line="0" w:lineRule="atLeast"/>
      <w:ind w:hanging="20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2018-01-25T19:12:00Z</dcterms:created>
  <dcterms:modified xsi:type="dcterms:W3CDTF">2018-01-29T10:08:00Z</dcterms:modified>
</cp:coreProperties>
</file>